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2E49E7B4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 xml:space="preserve">Projektová dokumentace pro povolení </w:t>
      </w:r>
      <w:r w:rsidR="0015674A">
        <w:rPr>
          <w:rFonts w:ascii="Calibri" w:hAnsi="Calibri" w:cs="Calibri"/>
          <w:b/>
        </w:rPr>
        <w:t xml:space="preserve">záměru </w:t>
      </w:r>
      <w:r w:rsidRPr="000375B5">
        <w:rPr>
          <w:rFonts w:ascii="Calibri" w:hAnsi="Calibri" w:cs="Calibri"/>
          <w:b/>
        </w:rPr>
        <w:t>a pro provádění stavby (</w:t>
      </w:r>
      <w:r w:rsidR="00622D28">
        <w:rPr>
          <w:rFonts w:ascii="Calibri" w:hAnsi="Calibri" w:cs="Calibri"/>
          <w:b/>
        </w:rPr>
        <w:t>PDPZ</w:t>
      </w:r>
      <w:r w:rsidR="00622D28" w:rsidRPr="000375B5">
        <w:rPr>
          <w:rFonts w:ascii="Calibri" w:hAnsi="Calibri" w:cs="Calibri"/>
          <w:b/>
        </w:rPr>
        <w:t>/PDPS</w:t>
      </w:r>
      <w:r w:rsidRPr="000375B5">
        <w:rPr>
          <w:rFonts w:ascii="Calibri" w:hAnsi="Calibri" w:cs="Calibri"/>
          <w:b/>
        </w:rPr>
        <w:t>):</w:t>
      </w:r>
    </w:p>
    <w:p w14:paraId="53C678FD" w14:textId="3A5D8A2E" w:rsidR="000C03B8" w:rsidRPr="000C03B8" w:rsidRDefault="00C20BC2" w:rsidP="00C20BC2">
      <w:pPr>
        <w:ind w:left="927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 </w:t>
      </w:r>
      <w:r>
        <w:rPr>
          <w:rFonts w:ascii="Calibri" w:hAnsi="Calibri" w:cs="Calibri"/>
          <w:b/>
          <w:bCs/>
          <w:sz w:val="36"/>
          <w:szCs w:val="36"/>
        </w:rPr>
        <w:tab/>
        <w:t xml:space="preserve">II/210 </w:t>
      </w:r>
      <w:r w:rsidR="00265321">
        <w:rPr>
          <w:rFonts w:ascii="Calibri" w:hAnsi="Calibri" w:cs="Calibri"/>
          <w:b/>
          <w:bCs/>
          <w:sz w:val="36"/>
          <w:szCs w:val="36"/>
        </w:rPr>
        <w:t xml:space="preserve">Modernizace </w:t>
      </w:r>
      <w:r>
        <w:rPr>
          <w:rFonts w:ascii="Calibri" w:hAnsi="Calibri" w:cs="Calibri"/>
          <w:b/>
          <w:bCs/>
          <w:sz w:val="36"/>
          <w:szCs w:val="36"/>
        </w:rPr>
        <w:t>křižovatky Svatava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573661D5" w:rsidR="00135350" w:rsidRPr="00265321" w:rsidRDefault="00C20BC2" w:rsidP="00135350">
            <w:pPr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 xml:space="preserve">II/210 </w:t>
            </w:r>
            <w:r w:rsidR="00265321" w:rsidRPr="00265321">
              <w:rPr>
                <w:rFonts w:ascii="Calibri Light" w:hAnsi="Calibri Light" w:cs="Calibri Light"/>
                <w:b/>
                <w:bCs/>
              </w:rPr>
              <w:t xml:space="preserve">Modernizace </w:t>
            </w:r>
            <w:r>
              <w:rPr>
                <w:rFonts w:ascii="Calibri Light" w:hAnsi="Calibri Light" w:cs="Calibri Light"/>
                <w:b/>
                <w:bCs/>
              </w:rPr>
              <w:t>křižovatky Svatava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133C1"/>
    <w:multiLevelType w:val="hybridMultilevel"/>
    <w:tmpl w:val="A754F06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6"/>
  </w:num>
  <w:num w:numId="3" w16cid:durableId="1625965955">
    <w:abstractNumId w:val="1"/>
  </w:num>
  <w:num w:numId="4" w16cid:durableId="1849100762">
    <w:abstractNumId w:val="8"/>
  </w:num>
  <w:num w:numId="5" w16cid:durableId="2139910607">
    <w:abstractNumId w:val="4"/>
  </w:num>
  <w:num w:numId="6" w16cid:durableId="918564926">
    <w:abstractNumId w:val="2"/>
  </w:num>
  <w:num w:numId="7" w16cid:durableId="1480341912">
    <w:abstractNumId w:val="5"/>
  </w:num>
  <w:num w:numId="8" w16cid:durableId="955987094">
    <w:abstractNumId w:val="3"/>
  </w:num>
  <w:num w:numId="9" w16cid:durableId="2040084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6094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03B8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5674A"/>
    <w:rsid w:val="00174EED"/>
    <w:rsid w:val="00175E43"/>
    <w:rsid w:val="0019130E"/>
    <w:rsid w:val="00194E34"/>
    <w:rsid w:val="001A1EE2"/>
    <w:rsid w:val="001A506F"/>
    <w:rsid w:val="001B0068"/>
    <w:rsid w:val="001D2903"/>
    <w:rsid w:val="001D54D8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5321"/>
    <w:rsid w:val="00266D14"/>
    <w:rsid w:val="002948F4"/>
    <w:rsid w:val="002A780F"/>
    <w:rsid w:val="002B64B6"/>
    <w:rsid w:val="002C0B2C"/>
    <w:rsid w:val="002E19FD"/>
    <w:rsid w:val="002E3435"/>
    <w:rsid w:val="002F51F7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338FB"/>
    <w:rsid w:val="00440E42"/>
    <w:rsid w:val="00452851"/>
    <w:rsid w:val="004966F8"/>
    <w:rsid w:val="004B2B06"/>
    <w:rsid w:val="004B4CBF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5D4249"/>
    <w:rsid w:val="00606052"/>
    <w:rsid w:val="00606120"/>
    <w:rsid w:val="00612D7E"/>
    <w:rsid w:val="00621138"/>
    <w:rsid w:val="00622D28"/>
    <w:rsid w:val="00624402"/>
    <w:rsid w:val="00632F7C"/>
    <w:rsid w:val="00634492"/>
    <w:rsid w:val="00636AE7"/>
    <w:rsid w:val="00642CBF"/>
    <w:rsid w:val="0067779A"/>
    <w:rsid w:val="00682B51"/>
    <w:rsid w:val="006B242A"/>
    <w:rsid w:val="006B57B3"/>
    <w:rsid w:val="006C122A"/>
    <w:rsid w:val="006D7C9C"/>
    <w:rsid w:val="006D7CDF"/>
    <w:rsid w:val="006F04F3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50CF3"/>
    <w:rsid w:val="0087111D"/>
    <w:rsid w:val="00872269"/>
    <w:rsid w:val="00881176"/>
    <w:rsid w:val="00894DF1"/>
    <w:rsid w:val="008A1473"/>
    <w:rsid w:val="008B05A7"/>
    <w:rsid w:val="008C43F7"/>
    <w:rsid w:val="008C4BB5"/>
    <w:rsid w:val="008E4081"/>
    <w:rsid w:val="008E4CD6"/>
    <w:rsid w:val="008F6F36"/>
    <w:rsid w:val="0090123B"/>
    <w:rsid w:val="00911563"/>
    <w:rsid w:val="00930AA5"/>
    <w:rsid w:val="00935F31"/>
    <w:rsid w:val="00957CA1"/>
    <w:rsid w:val="00967522"/>
    <w:rsid w:val="00975586"/>
    <w:rsid w:val="00993598"/>
    <w:rsid w:val="0099620F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874C9"/>
    <w:rsid w:val="00A96A3C"/>
    <w:rsid w:val="00AA668B"/>
    <w:rsid w:val="00AB056D"/>
    <w:rsid w:val="00AB1D79"/>
    <w:rsid w:val="00AE68AA"/>
    <w:rsid w:val="00B06C1C"/>
    <w:rsid w:val="00B10C09"/>
    <w:rsid w:val="00B10CFB"/>
    <w:rsid w:val="00B11D27"/>
    <w:rsid w:val="00B17CC7"/>
    <w:rsid w:val="00B23DB4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0BC2"/>
    <w:rsid w:val="00C236AD"/>
    <w:rsid w:val="00C30CD3"/>
    <w:rsid w:val="00C33E31"/>
    <w:rsid w:val="00C454C3"/>
    <w:rsid w:val="00C52BDB"/>
    <w:rsid w:val="00C626B2"/>
    <w:rsid w:val="00C64C55"/>
    <w:rsid w:val="00C755A8"/>
    <w:rsid w:val="00C8631D"/>
    <w:rsid w:val="00C9577A"/>
    <w:rsid w:val="00CA3591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8737C"/>
    <w:rsid w:val="00DA1ABA"/>
    <w:rsid w:val="00DA3A06"/>
    <w:rsid w:val="00DA789E"/>
    <w:rsid w:val="00DC2099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DA5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Harangová Lucie</cp:lastModifiedBy>
  <cp:revision>25</cp:revision>
  <cp:lastPrinted>2021-02-15T11:09:00Z</cp:lastPrinted>
  <dcterms:created xsi:type="dcterms:W3CDTF">2018-10-16T07:01:00Z</dcterms:created>
  <dcterms:modified xsi:type="dcterms:W3CDTF">2025-04-23T11:47:00Z</dcterms:modified>
</cp:coreProperties>
</file>